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94DE2" w14:paraId="72DF4181" w14:textId="77777777" w:rsidTr="00503FDB">
        <w:tc>
          <w:tcPr>
            <w:tcW w:w="4672" w:type="dxa"/>
          </w:tcPr>
          <w:p w14:paraId="75767782" w14:textId="77777777" w:rsidR="00294DE2" w:rsidRPr="006144CB" w:rsidRDefault="00294DE2" w:rsidP="00503FDB">
            <w:pPr>
              <w:jc w:val="right"/>
              <w:rPr>
                <w:rFonts w:ascii="Times New Roman" w:hAnsi="Times New Roman" w:cs="Times New Roman"/>
                <w:b/>
                <w:bCs/>
              </w:rPr>
            </w:pPr>
            <w:r w:rsidRPr="006144CB">
              <w:rPr>
                <w:rFonts w:ascii="Times New Roman" w:hAnsi="Times New Roman" w:cs="Times New Roman"/>
                <w:b/>
                <w:bCs/>
              </w:rPr>
              <w:t>Кому:</w:t>
            </w:r>
          </w:p>
          <w:p w14:paraId="5CD3B18F" w14:textId="77777777" w:rsidR="00294DE2" w:rsidRPr="006144CB" w:rsidRDefault="00294DE2" w:rsidP="00503FDB">
            <w:pPr>
              <w:jc w:val="right"/>
              <w:rPr>
                <w:rFonts w:ascii="Times New Roman" w:hAnsi="Times New Roman" w:cs="Times New Roman"/>
                <w:b/>
                <w:bCs/>
              </w:rPr>
            </w:pPr>
          </w:p>
          <w:p w14:paraId="404F9430" w14:textId="77777777" w:rsidR="00294DE2" w:rsidRDefault="00294DE2" w:rsidP="00503FDB">
            <w:pPr>
              <w:jc w:val="right"/>
              <w:rPr>
                <w:rFonts w:ascii="Times New Roman" w:hAnsi="Times New Roman" w:cs="Times New Roman"/>
                <w:b/>
                <w:bCs/>
              </w:rPr>
            </w:pPr>
            <w:r w:rsidRPr="006144CB">
              <w:rPr>
                <w:rFonts w:ascii="Times New Roman" w:hAnsi="Times New Roman" w:cs="Times New Roman"/>
                <w:b/>
                <w:bCs/>
              </w:rPr>
              <w:t>Адрес:</w:t>
            </w:r>
          </w:p>
          <w:p w14:paraId="47F4DC17" w14:textId="77777777" w:rsidR="00294DE2" w:rsidRDefault="00294DE2" w:rsidP="00503FDB">
            <w:pPr>
              <w:jc w:val="right"/>
              <w:rPr>
                <w:rFonts w:ascii="Times New Roman" w:hAnsi="Times New Roman" w:cs="Times New Roman"/>
                <w:b/>
                <w:bCs/>
              </w:rPr>
            </w:pPr>
          </w:p>
          <w:p w14:paraId="17AC325A" w14:textId="77777777" w:rsidR="00294DE2" w:rsidRDefault="00294DE2" w:rsidP="00503FDB">
            <w:pPr>
              <w:jc w:val="right"/>
              <w:rPr>
                <w:rFonts w:ascii="Times New Roman" w:hAnsi="Times New Roman" w:cs="Times New Roman"/>
                <w:b/>
                <w:bCs/>
              </w:rPr>
            </w:pPr>
          </w:p>
          <w:p w14:paraId="441471EC" w14:textId="77777777" w:rsidR="00294DE2" w:rsidRPr="00823C38" w:rsidRDefault="00294DE2" w:rsidP="00503FDB">
            <w:pPr>
              <w:jc w:val="right"/>
              <w:rPr>
                <w:rFonts w:ascii="Times New Roman" w:hAnsi="Times New Roman" w:cs="Times New Roman"/>
                <w:b/>
              </w:rPr>
            </w:pPr>
            <w:r w:rsidRPr="00823C38">
              <w:rPr>
                <w:rFonts w:ascii="Times New Roman" w:hAnsi="Times New Roman" w:cs="Times New Roman"/>
                <w:b/>
              </w:rPr>
              <w:t>От:</w:t>
            </w:r>
          </w:p>
          <w:p w14:paraId="5F6352A9" w14:textId="77777777" w:rsidR="00294DE2" w:rsidRPr="006144CB" w:rsidRDefault="00294DE2" w:rsidP="00503FDB">
            <w:pPr>
              <w:jc w:val="right"/>
              <w:rPr>
                <w:rFonts w:ascii="Times New Roman" w:hAnsi="Times New Roman" w:cs="Times New Roman"/>
              </w:rPr>
            </w:pPr>
            <w:r w:rsidRPr="00823C38">
              <w:rPr>
                <w:rFonts w:ascii="Times New Roman" w:hAnsi="Times New Roman" w:cs="Times New Roman"/>
                <w:b/>
              </w:rPr>
              <w:t>Адрес:</w:t>
            </w:r>
          </w:p>
        </w:tc>
        <w:tc>
          <w:tcPr>
            <w:tcW w:w="4673" w:type="dxa"/>
          </w:tcPr>
          <w:p w14:paraId="0066F4C4" w14:textId="77777777" w:rsidR="00294DE2" w:rsidRPr="006144CB" w:rsidRDefault="00294DE2" w:rsidP="00503FDB">
            <w:pPr>
              <w:rPr>
                <w:rFonts w:ascii="Times New Roman" w:hAnsi="Times New Roman" w:cs="Times New Roman"/>
                <w:b/>
                <w:bCs/>
              </w:rPr>
            </w:pPr>
            <w:r w:rsidRPr="006144CB">
              <w:rPr>
                <w:rFonts w:ascii="Times New Roman" w:hAnsi="Times New Roman" w:cs="Times New Roman"/>
                <w:b/>
                <w:bCs/>
              </w:rPr>
              <w:t>ООО «Интеллектуальные Технологии Автоматизации» (ООО «ИТА»)</w:t>
            </w:r>
          </w:p>
          <w:p w14:paraId="636CCF1E" w14:textId="77777777" w:rsidR="004E2953" w:rsidRPr="0079267B" w:rsidRDefault="004E2953" w:rsidP="004E2953">
            <w:pPr>
              <w:rPr>
                <w:rFonts w:ascii="Times New Roman" w:hAnsi="Times New Roman" w:cs="Times New Roman"/>
                <w:color w:val="FF0000"/>
              </w:rPr>
            </w:pPr>
            <w:r w:rsidRPr="0079267B">
              <w:rPr>
                <w:rFonts w:ascii="Times New Roman" w:eastAsia="Calibri" w:hAnsi="Times New Roman" w:cs="Times New Roman"/>
                <w:color w:val="FF0000"/>
              </w:rPr>
              <w:t xml:space="preserve">350020, г. Краснодар, ул. Им. Дзержинского, д. 7, помещение 704 </w:t>
            </w:r>
          </w:p>
          <w:p w14:paraId="15E45098" w14:textId="77777777" w:rsidR="00294DE2" w:rsidRDefault="00294DE2" w:rsidP="00503FDB">
            <w:pPr>
              <w:rPr>
                <w:rFonts w:ascii="Times New Roman" w:hAnsi="Times New Roman" w:cs="Times New Roman"/>
              </w:rPr>
            </w:pPr>
          </w:p>
          <w:p w14:paraId="72F4A774" w14:textId="5CE32B01" w:rsidR="00294DE2" w:rsidRPr="0079267B" w:rsidRDefault="00F23A9C" w:rsidP="00503FDB">
            <w:pPr>
              <w:rPr>
                <w:rFonts w:ascii="Times New Roman" w:hAnsi="Times New Roman" w:cs="Times New Roman"/>
                <w:b/>
                <w:color w:val="FF0000"/>
              </w:rPr>
            </w:pPr>
            <w:r>
              <w:rPr>
                <w:rFonts w:ascii="Times New Roman" w:hAnsi="Times New Roman" w:cs="Times New Roman"/>
                <w:b/>
                <w:color w:val="FF0000"/>
              </w:rPr>
              <w:t>Ивановой</w:t>
            </w:r>
            <w:r w:rsidRPr="00C660A1">
              <w:rPr>
                <w:rFonts w:ascii="Times New Roman" w:hAnsi="Times New Roman" w:cs="Times New Roman"/>
                <w:b/>
                <w:color w:val="FF0000"/>
              </w:rPr>
              <w:t xml:space="preserve"> </w:t>
            </w:r>
            <w:r w:rsidR="0079267B" w:rsidRPr="0079267B">
              <w:rPr>
                <w:rFonts w:ascii="Times New Roman" w:hAnsi="Times New Roman" w:cs="Times New Roman"/>
                <w:b/>
                <w:color w:val="FF0000"/>
              </w:rPr>
              <w:t>Татьяны Викторовны</w:t>
            </w:r>
          </w:p>
          <w:p w14:paraId="2EC912B4" w14:textId="359BE59F" w:rsidR="00294DE2" w:rsidRPr="006144CB" w:rsidRDefault="00F23A9C" w:rsidP="00503FDB">
            <w:pPr>
              <w:rPr>
                <w:rFonts w:ascii="Times New Roman" w:hAnsi="Times New Roman" w:cs="Times New Roman"/>
              </w:rPr>
            </w:pPr>
            <w:r w:rsidRPr="00C660A1">
              <w:rPr>
                <w:rFonts w:ascii="Times New Roman" w:hAnsi="Times New Roman" w:cs="Times New Roman"/>
                <w:color w:val="FF0000"/>
              </w:rPr>
              <w:t xml:space="preserve">355001, г. Ставрополь, </w:t>
            </w:r>
            <w:r>
              <w:rPr>
                <w:rFonts w:ascii="Times New Roman" w:hAnsi="Times New Roman" w:cs="Times New Roman"/>
                <w:color w:val="FF0000"/>
              </w:rPr>
              <w:t>ул</w:t>
            </w:r>
            <w:r w:rsidRPr="00C660A1">
              <w:rPr>
                <w:rFonts w:ascii="Times New Roman" w:hAnsi="Times New Roman" w:cs="Times New Roman"/>
                <w:color w:val="FF0000"/>
              </w:rPr>
              <w:t xml:space="preserve">. </w:t>
            </w:r>
            <w:r>
              <w:rPr>
                <w:rFonts w:ascii="Times New Roman" w:hAnsi="Times New Roman" w:cs="Times New Roman"/>
                <w:color w:val="FF0000"/>
              </w:rPr>
              <w:t>Ленина</w:t>
            </w:r>
            <w:r w:rsidRPr="00C660A1">
              <w:rPr>
                <w:rFonts w:ascii="Times New Roman" w:hAnsi="Times New Roman" w:cs="Times New Roman"/>
                <w:color w:val="FF0000"/>
              </w:rPr>
              <w:t xml:space="preserve">, д. 1 кв. </w:t>
            </w:r>
            <w:r>
              <w:rPr>
                <w:rFonts w:ascii="Times New Roman" w:hAnsi="Times New Roman" w:cs="Times New Roman"/>
                <w:color w:val="FF0000"/>
              </w:rPr>
              <w:t>1</w:t>
            </w:r>
            <w:r w:rsidRPr="00C660A1">
              <w:rPr>
                <w:rFonts w:ascii="Times New Roman" w:hAnsi="Times New Roman" w:cs="Times New Roman"/>
                <w:color w:val="FF0000"/>
              </w:rPr>
              <w:t>11</w:t>
            </w:r>
          </w:p>
        </w:tc>
      </w:tr>
    </w:tbl>
    <w:p w14:paraId="79E0E1F4" w14:textId="77777777" w:rsidR="00294DE2" w:rsidRDefault="00294DE2" w:rsidP="00294DE2">
      <w:pPr>
        <w:spacing w:after="0" w:line="240" w:lineRule="auto"/>
      </w:pPr>
    </w:p>
    <w:p w14:paraId="008714ED" w14:textId="59B62596" w:rsidR="0016118C" w:rsidRDefault="0016118C"/>
    <w:p w14:paraId="55EF5981" w14:textId="77777777" w:rsidR="00294DE2" w:rsidRDefault="00294DE2" w:rsidP="00294DE2">
      <w:pPr>
        <w:spacing w:after="0" w:line="240" w:lineRule="auto"/>
        <w:jc w:val="center"/>
        <w:rPr>
          <w:rFonts w:ascii="Times New Roman" w:hAnsi="Times New Roman" w:cs="Times New Roman"/>
          <w:b/>
        </w:rPr>
      </w:pPr>
      <w:r w:rsidRPr="00823C38">
        <w:rPr>
          <w:rFonts w:ascii="Times New Roman" w:hAnsi="Times New Roman" w:cs="Times New Roman"/>
          <w:b/>
        </w:rPr>
        <w:t>ПРЕТЕНЗИЯ</w:t>
      </w:r>
      <w:r>
        <w:rPr>
          <w:rFonts w:ascii="Times New Roman" w:hAnsi="Times New Roman" w:cs="Times New Roman"/>
          <w:b/>
        </w:rPr>
        <w:t xml:space="preserve"> </w:t>
      </w:r>
    </w:p>
    <w:p w14:paraId="5A4987E6" w14:textId="77777777" w:rsidR="00294DE2" w:rsidRDefault="00294DE2" w:rsidP="00294DE2">
      <w:pPr>
        <w:spacing w:after="0" w:line="240" w:lineRule="auto"/>
        <w:jc w:val="center"/>
        <w:rPr>
          <w:rFonts w:ascii="Times New Roman" w:hAnsi="Times New Roman" w:cs="Times New Roman"/>
          <w:b/>
        </w:rPr>
      </w:pPr>
      <w:r>
        <w:rPr>
          <w:rFonts w:ascii="Times New Roman" w:hAnsi="Times New Roman" w:cs="Times New Roman"/>
          <w:b/>
        </w:rPr>
        <w:t>(Уведомление)</w:t>
      </w:r>
    </w:p>
    <w:p w14:paraId="51EF5AD2" w14:textId="77777777" w:rsidR="00294DE2" w:rsidRDefault="00294DE2" w:rsidP="00294DE2">
      <w:pPr>
        <w:spacing w:after="0" w:line="240" w:lineRule="auto"/>
        <w:ind w:firstLine="709"/>
        <w:jc w:val="center"/>
        <w:rPr>
          <w:rFonts w:ascii="Times New Roman" w:hAnsi="Times New Roman" w:cs="Times New Roman"/>
          <w:b/>
        </w:rPr>
      </w:pPr>
    </w:p>
    <w:p w14:paraId="667C0314" w14:textId="3776E2DE" w:rsidR="00294DE2" w:rsidRDefault="00B40103" w:rsidP="00294DE2">
      <w:pPr>
        <w:spacing w:after="0" w:line="240" w:lineRule="auto"/>
        <w:ind w:firstLine="709"/>
        <w:jc w:val="both"/>
        <w:rPr>
          <w:rFonts w:ascii="Times New Roman" w:hAnsi="Times New Roman" w:cs="Times New Roman"/>
        </w:rPr>
      </w:pPr>
      <w:r w:rsidRPr="0079267B">
        <w:rPr>
          <w:rFonts w:ascii="Times New Roman" w:hAnsi="Times New Roman" w:cs="Times New Roman"/>
          <w:color w:val="FF0000"/>
        </w:rPr>
        <w:t>1</w:t>
      </w:r>
      <w:r w:rsidR="00F23A9C">
        <w:rPr>
          <w:rFonts w:ascii="Times New Roman" w:hAnsi="Times New Roman" w:cs="Times New Roman"/>
          <w:color w:val="FF0000"/>
        </w:rPr>
        <w:t>5</w:t>
      </w:r>
      <w:r w:rsidRPr="0079267B">
        <w:rPr>
          <w:rFonts w:ascii="Times New Roman" w:hAnsi="Times New Roman" w:cs="Times New Roman"/>
          <w:color w:val="FF0000"/>
        </w:rPr>
        <w:t>.0</w:t>
      </w:r>
      <w:r w:rsidR="00F23A9C">
        <w:rPr>
          <w:rFonts w:ascii="Times New Roman" w:hAnsi="Times New Roman" w:cs="Times New Roman"/>
          <w:color w:val="FF0000"/>
        </w:rPr>
        <w:t>6</w:t>
      </w:r>
      <w:r w:rsidRPr="0079267B">
        <w:rPr>
          <w:rFonts w:ascii="Times New Roman" w:hAnsi="Times New Roman" w:cs="Times New Roman"/>
          <w:color w:val="FF0000"/>
        </w:rPr>
        <w:t>.2022</w:t>
      </w:r>
      <w:r w:rsidR="00294DE2" w:rsidRPr="00823C38">
        <w:rPr>
          <w:rFonts w:ascii="Times New Roman" w:hAnsi="Times New Roman" w:cs="Times New Roman"/>
        </w:rPr>
        <w:t xml:space="preserve"> г. между ООО «ИТА»</w:t>
      </w:r>
      <w:r w:rsidR="00294DE2">
        <w:rPr>
          <w:rFonts w:ascii="Times New Roman" w:hAnsi="Times New Roman" w:cs="Times New Roman"/>
        </w:rPr>
        <w:t xml:space="preserve"> (далее – Получатель Инвестиций) </w:t>
      </w:r>
      <w:r w:rsidR="00294DE2" w:rsidRPr="00823C38">
        <w:rPr>
          <w:rFonts w:ascii="Times New Roman" w:hAnsi="Times New Roman" w:cs="Times New Roman"/>
        </w:rPr>
        <w:t xml:space="preserve">и </w:t>
      </w:r>
      <w:r w:rsidR="00F23A9C" w:rsidRPr="00F23A9C">
        <w:rPr>
          <w:rFonts w:ascii="Times New Roman" w:hAnsi="Times New Roman" w:cs="Times New Roman"/>
          <w:color w:val="FF0000"/>
        </w:rPr>
        <w:t xml:space="preserve">Ивановой </w:t>
      </w:r>
      <w:r w:rsidR="0079267B" w:rsidRPr="0079267B">
        <w:rPr>
          <w:rFonts w:ascii="Times New Roman" w:hAnsi="Times New Roman" w:cs="Times New Roman"/>
          <w:color w:val="FF0000"/>
        </w:rPr>
        <w:t>Т.В.</w:t>
      </w:r>
      <w:r w:rsidR="0079267B">
        <w:rPr>
          <w:rFonts w:ascii="Times New Roman" w:hAnsi="Times New Roman" w:cs="Times New Roman"/>
        </w:rPr>
        <w:t xml:space="preserve"> </w:t>
      </w:r>
      <w:r w:rsidR="00294DE2">
        <w:rPr>
          <w:rFonts w:ascii="Times New Roman" w:hAnsi="Times New Roman" w:cs="Times New Roman"/>
        </w:rPr>
        <w:t xml:space="preserve"> (далее – Инвестор) </w:t>
      </w:r>
      <w:r w:rsidR="00294DE2" w:rsidRPr="00823C38">
        <w:rPr>
          <w:rFonts w:ascii="Times New Roman" w:hAnsi="Times New Roman" w:cs="Times New Roman"/>
        </w:rPr>
        <w:t xml:space="preserve"> был заключен договор инвестирования </w:t>
      </w:r>
      <w:r w:rsidR="00294DE2" w:rsidRPr="0079267B">
        <w:rPr>
          <w:rFonts w:ascii="Times New Roman" w:hAnsi="Times New Roman" w:cs="Times New Roman"/>
          <w:color w:val="FF0000"/>
        </w:rPr>
        <w:t>№</w:t>
      </w:r>
      <w:r w:rsidR="00F23A9C">
        <w:rPr>
          <w:rFonts w:ascii="Times New Roman" w:hAnsi="Times New Roman" w:cs="Times New Roman"/>
          <w:color w:val="FF0000"/>
        </w:rPr>
        <w:t>292/2331</w:t>
      </w:r>
      <w:r w:rsidR="00294DE2">
        <w:rPr>
          <w:rFonts w:ascii="Times New Roman" w:hAnsi="Times New Roman" w:cs="Times New Roman"/>
        </w:rPr>
        <w:t xml:space="preserve"> (далее-Договор). В соответствии с п. 2.1. Получатель инвестиций обязуется обеспечить реализацию инвестиционного проекта «</w:t>
      </w:r>
      <w:r w:rsidR="00294DE2">
        <w:rPr>
          <w:rFonts w:ascii="Times New Roman" w:hAnsi="Times New Roman" w:cs="Times New Roman"/>
          <w:lang w:val="en-US"/>
        </w:rPr>
        <w:t>NeuralTrade</w:t>
      </w:r>
      <w:r w:rsidR="00294DE2">
        <w:rPr>
          <w:rFonts w:ascii="Times New Roman" w:hAnsi="Times New Roman" w:cs="Times New Roman"/>
        </w:rPr>
        <w:t>». П. 2.2. закрепляет что Инвестор осуществляет целевое финансирование проекта «</w:t>
      </w:r>
      <w:r w:rsidR="00294DE2">
        <w:rPr>
          <w:rFonts w:ascii="Times New Roman" w:hAnsi="Times New Roman" w:cs="Times New Roman"/>
          <w:lang w:val="en-US"/>
        </w:rPr>
        <w:t>NeuralTrade</w:t>
      </w:r>
      <w:r w:rsidR="00294DE2">
        <w:rPr>
          <w:rFonts w:ascii="Times New Roman" w:hAnsi="Times New Roman" w:cs="Times New Roman"/>
        </w:rPr>
        <w:t xml:space="preserve">» путем перечисления денежных средств на расчет счет Получателя инвестиций. </w:t>
      </w:r>
    </w:p>
    <w:p w14:paraId="3E8EF979" w14:textId="5BDB6B68"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П. 2.6. закрепляет что инвестиции предоставляются путем единовременного перечисления на расчетный счет Получателя инвестиций денежной суммы в размере </w:t>
      </w:r>
      <w:r w:rsidRPr="0079267B">
        <w:rPr>
          <w:rFonts w:ascii="Times New Roman" w:hAnsi="Times New Roman" w:cs="Times New Roman"/>
          <w:color w:val="FF0000"/>
        </w:rPr>
        <w:t>1 000 000</w:t>
      </w:r>
      <w:r w:rsidR="004E2953" w:rsidRPr="0079267B">
        <w:rPr>
          <w:rFonts w:ascii="Times New Roman" w:hAnsi="Times New Roman" w:cs="Times New Roman"/>
          <w:color w:val="FF0000"/>
        </w:rPr>
        <w:t xml:space="preserve"> </w:t>
      </w:r>
      <w:r w:rsidRPr="0079267B">
        <w:rPr>
          <w:rFonts w:ascii="Times New Roman" w:hAnsi="Times New Roman" w:cs="Times New Roman"/>
          <w:color w:val="FF0000"/>
        </w:rPr>
        <w:t>рублей.</w:t>
      </w:r>
      <w:r>
        <w:rPr>
          <w:rFonts w:ascii="Times New Roman" w:hAnsi="Times New Roman" w:cs="Times New Roman"/>
        </w:rPr>
        <w:t xml:space="preserve"> П. 2.9 указывает</w:t>
      </w:r>
      <w:r w:rsidR="004E2953">
        <w:rPr>
          <w:rFonts w:ascii="Times New Roman" w:hAnsi="Times New Roman" w:cs="Times New Roman"/>
        </w:rPr>
        <w:t>,</w:t>
      </w:r>
      <w:r>
        <w:rPr>
          <w:rFonts w:ascii="Times New Roman" w:hAnsi="Times New Roman" w:cs="Times New Roman"/>
        </w:rPr>
        <w:t xml:space="preserve"> что по истечении срока действия Договора, Получатель инвестиций обязуется возвратить Инвестору все полученные от Инвестора денежные средства в полном объеме, перечислив их на банковский счет Инвестора.</w:t>
      </w:r>
    </w:p>
    <w:p w14:paraId="0E055D51" w14:textId="783F0884"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Согласно п. 3.5 Распределение результатов от Инвестиционной деятельности производиться в пропорциях </w:t>
      </w:r>
      <w:r w:rsidRPr="0079267B">
        <w:rPr>
          <w:rFonts w:ascii="Times New Roman" w:hAnsi="Times New Roman" w:cs="Times New Roman"/>
          <w:color w:val="FF0000"/>
        </w:rPr>
        <w:t>70 % - Инвестор 30% -</w:t>
      </w:r>
      <w:r>
        <w:rPr>
          <w:rFonts w:ascii="Times New Roman" w:hAnsi="Times New Roman" w:cs="Times New Roman"/>
        </w:rPr>
        <w:t xml:space="preserve"> Получатель инвестиций. </w:t>
      </w:r>
    </w:p>
    <w:p w14:paraId="7ED9B567" w14:textId="3BD4B9F1"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После подведения итогов инвестиционной деятельности Получатель инвестиций переводит Инвестору положенную ему часть от полученной прибыли в соответствии с п. 3.5. Договора. </w:t>
      </w:r>
    </w:p>
    <w:p w14:paraId="344DB395" w14:textId="77777777" w:rsidR="00294DE2" w:rsidRDefault="00294DE2" w:rsidP="00294DE2">
      <w:pPr>
        <w:spacing w:after="0" w:line="240" w:lineRule="auto"/>
        <w:jc w:val="both"/>
        <w:rPr>
          <w:rFonts w:ascii="Times New Roman" w:hAnsi="Times New Roman" w:cs="Times New Roman"/>
        </w:rPr>
      </w:pPr>
    </w:p>
    <w:p w14:paraId="23EF305D" w14:textId="77777777" w:rsidR="00294DE2" w:rsidRDefault="00294DE2" w:rsidP="00294DE2">
      <w:pPr>
        <w:spacing w:after="0" w:line="240" w:lineRule="auto"/>
        <w:ind w:firstLine="709"/>
        <w:jc w:val="both"/>
        <w:rPr>
          <w:rFonts w:ascii="Times New Roman" w:hAnsi="Times New Roman" w:cs="Times New Roman"/>
        </w:rPr>
      </w:pPr>
      <w:r w:rsidRPr="005F5C7B">
        <w:rPr>
          <w:rFonts w:ascii="Times New Roman" w:hAnsi="Times New Roman" w:cs="Times New Roman"/>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r>
        <w:rPr>
          <w:rFonts w:ascii="Times New Roman" w:hAnsi="Times New Roman" w:cs="Times New Roman"/>
        </w:rPr>
        <w:t>.</w:t>
      </w:r>
    </w:p>
    <w:p w14:paraId="2A1F17B9" w14:textId="77777777" w:rsidR="00294DE2" w:rsidRPr="00561372" w:rsidRDefault="00294DE2" w:rsidP="00294DE2">
      <w:pPr>
        <w:spacing w:after="0" w:line="240" w:lineRule="auto"/>
        <w:ind w:firstLine="709"/>
        <w:jc w:val="both"/>
        <w:rPr>
          <w:rFonts w:ascii="Times New Roman" w:hAnsi="Times New Roman" w:cs="Times New Roman"/>
        </w:rPr>
      </w:pPr>
      <w:r w:rsidRPr="00561372">
        <w:rPr>
          <w:rFonts w:ascii="Times New Roman" w:hAnsi="Times New Roman" w:cs="Times New Roman"/>
        </w:rPr>
        <w:t>Согласно ст. 421 ГК РФ, граждане и юридические лица свободны в заключении договора. Стороны могут заключить договор, как предусмотренный, так и не предусмотренный законом или иными правовыми актами. Условия договора определяются по усмотрению сторон, кроме случаев, когда содержание соответствующего условия предписано законом или иными</w:t>
      </w:r>
      <w:r>
        <w:rPr>
          <w:rFonts w:ascii="Times New Roman" w:hAnsi="Times New Roman" w:cs="Times New Roman"/>
        </w:rPr>
        <w:t xml:space="preserve"> правовыми актами (статья 422).</w:t>
      </w:r>
    </w:p>
    <w:p w14:paraId="05DDCB52" w14:textId="77777777" w:rsidR="00294DE2" w:rsidRDefault="00294DE2" w:rsidP="00294DE2">
      <w:pPr>
        <w:spacing w:after="0" w:line="240" w:lineRule="auto"/>
        <w:ind w:firstLine="709"/>
        <w:jc w:val="both"/>
        <w:rPr>
          <w:rFonts w:ascii="Times New Roman" w:hAnsi="Times New Roman" w:cs="Times New Roman"/>
        </w:rPr>
      </w:pPr>
      <w:r w:rsidRPr="00561372">
        <w:rPr>
          <w:rFonts w:ascii="Times New Roman" w:hAnsi="Times New Roman" w:cs="Times New Roman"/>
        </w:rPr>
        <w:t>В силу ст.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w:t>
      </w:r>
    </w:p>
    <w:p w14:paraId="28CDBFFA" w14:textId="77777777" w:rsidR="00294DE2" w:rsidRDefault="00294DE2" w:rsidP="00294DE2">
      <w:pPr>
        <w:spacing w:after="0" w:line="240" w:lineRule="auto"/>
        <w:ind w:firstLine="709"/>
        <w:jc w:val="both"/>
        <w:rPr>
          <w:rFonts w:ascii="Times New Roman" w:hAnsi="Times New Roman" w:cs="Times New Roman"/>
        </w:rPr>
      </w:pPr>
      <w:r w:rsidRPr="00233599">
        <w:rPr>
          <w:rFonts w:ascii="Times New Roman" w:hAnsi="Times New Roman" w:cs="Times New Roman"/>
        </w:rPr>
        <w:t xml:space="preserve">При заключении настоящего договора стороны исходили из реальной возможности его исполнения. На невозможность исполнения условий договора на дату его заключения Вы не ссылались. </w:t>
      </w:r>
    </w:p>
    <w:p w14:paraId="784A97F8" w14:textId="77777777" w:rsidR="00294DE2" w:rsidRDefault="00294DE2" w:rsidP="00294DE2">
      <w:pPr>
        <w:spacing w:after="0" w:line="240" w:lineRule="auto"/>
        <w:ind w:firstLine="709"/>
        <w:jc w:val="both"/>
        <w:rPr>
          <w:rFonts w:ascii="Times New Roman" w:hAnsi="Times New Roman" w:cs="Times New Roman"/>
        </w:rPr>
      </w:pPr>
    </w:p>
    <w:p w14:paraId="60B50BDA" w14:textId="2663832F"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Согласно п. 6.1. и 6.2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предусмотренными Договором и законодательством. Расторжение Договора в одностороннем порядке может быть инициировано любой из сторон. Для этого необходимо направить письменное уведомление другой стороне. </w:t>
      </w:r>
    </w:p>
    <w:p w14:paraId="52AC6895" w14:textId="14CA99AD" w:rsidR="00294DE2" w:rsidRPr="0079267B" w:rsidRDefault="00294DE2" w:rsidP="00294DE2">
      <w:pPr>
        <w:spacing w:after="0" w:line="240" w:lineRule="auto"/>
        <w:ind w:firstLine="709"/>
        <w:jc w:val="both"/>
        <w:rPr>
          <w:rFonts w:ascii="Times New Roman" w:hAnsi="Times New Roman" w:cs="Times New Roman"/>
          <w:color w:val="FF0000"/>
        </w:rPr>
      </w:pPr>
      <w:r w:rsidRPr="0079267B">
        <w:rPr>
          <w:rFonts w:ascii="Times New Roman" w:hAnsi="Times New Roman" w:cs="Times New Roman"/>
          <w:color w:val="FF0000"/>
        </w:rPr>
        <w:t xml:space="preserve">В соответствии с п. 3.11 При досрочном расторжении Договора по инициативе Инвестора делается перерасчет доли участия в инвестиционной деятельности предприятия в пропорциях: 10% - Инвестор, 90 % - Получатель Инвестиций.  </w:t>
      </w:r>
    </w:p>
    <w:p w14:paraId="6DE5DD31" w14:textId="77777777" w:rsidR="00294DE2" w:rsidRDefault="00294DE2" w:rsidP="00294DE2">
      <w:pPr>
        <w:spacing w:after="0" w:line="240" w:lineRule="auto"/>
        <w:ind w:firstLine="709"/>
        <w:jc w:val="both"/>
        <w:rPr>
          <w:rFonts w:ascii="Times New Roman" w:hAnsi="Times New Roman" w:cs="Times New Roman"/>
        </w:rPr>
      </w:pPr>
    </w:p>
    <w:p w14:paraId="1C948B15" w14:textId="524D1243" w:rsidR="00294DE2" w:rsidRPr="00294DE2" w:rsidRDefault="00294DE2" w:rsidP="00294DE2">
      <w:pPr>
        <w:spacing w:after="0" w:line="240" w:lineRule="auto"/>
        <w:ind w:firstLine="709"/>
        <w:jc w:val="both"/>
        <w:rPr>
          <w:rFonts w:ascii="Times New Roman" w:hAnsi="Times New Roman" w:cs="Times New Roman"/>
        </w:rPr>
      </w:pPr>
      <w:r w:rsidRPr="00294DE2">
        <w:rPr>
          <w:rFonts w:ascii="Times New Roman" w:hAnsi="Times New Roman" w:cs="Times New Roman"/>
        </w:rPr>
        <w:lastRenderedPageBreak/>
        <w:t>П. 6.4 указывает</w:t>
      </w:r>
      <w:r w:rsidR="004E2953">
        <w:rPr>
          <w:rFonts w:ascii="Times New Roman" w:hAnsi="Times New Roman" w:cs="Times New Roman"/>
        </w:rPr>
        <w:t>,</w:t>
      </w:r>
      <w:r w:rsidRPr="00294DE2">
        <w:rPr>
          <w:rFonts w:ascii="Times New Roman" w:hAnsi="Times New Roman" w:cs="Times New Roman"/>
        </w:rPr>
        <w:t xml:space="preserve"> что при досрочном расторжении Договора по инициативе Инвестора, Получатель инвестиций обязуется возвратить денежные средства без начисления полученной прибыли за последний отч</w:t>
      </w:r>
      <w:r w:rsidR="004E2953">
        <w:rPr>
          <w:rFonts w:ascii="Times New Roman" w:hAnsi="Times New Roman" w:cs="Times New Roman"/>
        </w:rPr>
        <w:t>етный период. Возврат полученных</w:t>
      </w:r>
      <w:r w:rsidRPr="00294DE2">
        <w:rPr>
          <w:rFonts w:ascii="Times New Roman" w:hAnsi="Times New Roman" w:cs="Times New Roman"/>
        </w:rPr>
        <w:t xml:space="preserve"> инвестиций осуществляется в срок не более 20-ти банковских дней с даты принятия Получателем инвестиций соответствующего заявления. </w:t>
      </w:r>
    </w:p>
    <w:p w14:paraId="09A852CA" w14:textId="77777777" w:rsidR="00294DE2" w:rsidRDefault="00294DE2" w:rsidP="00294DE2">
      <w:pPr>
        <w:spacing w:after="0" w:line="240" w:lineRule="auto"/>
        <w:ind w:firstLine="709"/>
        <w:jc w:val="both"/>
        <w:rPr>
          <w:rFonts w:ascii="Times New Roman" w:hAnsi="Times New Roman" w:cs="Times New Roman"/>
        </w:rPr>
      </w:pPr>
    </w:p>
    <w:p w14:paraId="61AB4AD6" w14:textId="5B861EF7" w:rsidR="00294DE2" w:rsidRPr="00E552B7" w:rsidRDefault="00294DE2" w:rsidP="00E552B7">
      <w:pPr>
        <w:spacing w:after="0" w:line="240" w:lineRule="auto"/>
        <w:ind w:firstLine="709"/>
        <w:jc w:val="both"/>
        <w:rPr>
          <w:rFonts w:ascii="Times New Roman" w:hAnsi="Times New Roman" w:cs="Times New Roman"/>
        </w:rPr>
      </w:pPr>
      <w:r w:rsidRPr="00E552B7">
        <w:rPr>
          <w:rFonts w:ascii="Times New Roman" w:hAnsi="Times New Roman" w:cs="Times New Roman"/>
        </w:rPr>
        <w:t xml:space="preserve">В соответствии со ст. 450.1 ГК РФ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отказе от договора (исполнения договора). </w:t>
      </w:r>
    </w:p>
    <w:p w14:paraId="007B5E8C" w14:textId="17F36103" w:rsidR="00294DE2" w:rsidRDefault="00294DE2" w:rsidP="00294DE2">
      <w:pPr>
        <w:spacing w:after="0" w:line="240" w:lineRule="auto"/>
        <w:ind w:firstLine="709"/>
        <w:jc w:val="both"/>
        <w:rPr>
          <w:rFonts w:ascii="Times New Roman" w:hAnsi="Times New Roman" w:cs="Times New Roman"/>
        </w:rPr>
      </w:pPr>
      <w:r w:rsidRPr="00E552B7">
        <w:rPr>
          <w:rFonts w:ascii="Times New Roman" w:hAnsi="Times New Roman" w:cs="Times New Roman"/>
        </w:rPr>
        <w:t xml:space="preserve">Таким образом, Инвестор в праве в одностороннем порядке расторгнут Договор инвестирования </w:t>
      </w:r>
      <w:r w:rsidR="007941EF" w:rsidRPr="0079267B">
        <w:rPr>
          <w:rFonts w:ascii="Times New Roman" w:hAnsi="Times New Roman" w:cs="Times New Roman"/>
          <w:color w:val="FF0000"/>
        </w:rPr>
        <w:t>№</w:t>
      </w:r>
      <w:r w:rsidR="00F23A9C" w:rsidRPr="00F23A9C">
        <w:rPr>
          <w:rFonts w:ascii="Times New Roman" w:hAnsi="Times New Roman" w:cs="Times New Roman"/>
          <w:color w:val="FF0000"/>
        </w:rPr>
        <w:t>292/2331</w:t>
      </w:r>
      <w:r w:rsidR="007941EF" w:rsidRPr="0079267B">
        <w:rPr>
          <w:rFonts w:ascii="Times New Roman" w:hAnsi="Times New Roman" w:cs="Times New Roman"/>
          <w:color w:val="FF0000"/>
        </w:rPr>
        <w:t>от 1</w:t>
      </w:r>
      <w:r w:rsidR="00F23A9C">
        <w:rPr>
          <w:rFonts w:ascii="Times New Roman" w:hAnsi="Times New Roman" w:cs="Times New Roman"/>
          <w:color w:val="FF0000"/>
        </w:rPr>
        <w:t>5</w:t>
      </w:r>
      <w:r w:rsidR="007941EF" w:rsidRPr="0079267B">
        <w:rPr>
          <w:rFonts w:ascii="Times New Roman" w:hAnsi="Times New Roman" w:cs="Times New Roman"/>
          <w:color w:val="FF0000"/>
        </w:rPr>
        <w:t>.0</w:t>
      </w:r>
      <w:r w:rsidR="00F23A9C">
        <w:rPr>
          <w:rFonts w:ascii="Times New Roman" w:hAnsi="Times New Roman" w:cs="Times New Roman"/>
          <w:color w:val="FF0000"/>
        </w:rPr>
        <w:t>6</w:t>
      </w:r>
      <w:r w:rsidR="007941EF" w:rsidRPr="0079267B">
        <w:rPr>
          <w:rFonts w:ascii="Times New Roman" w:hAnsi="Times New Roman" w:cs="Times New Roman"/>
          <w:color w:val="FF0000"/>
        </w:rPr>
        <w:t>.2022</w:t>
      </w:r>
      <w:r w:rsidR="007941EF" w:rsidRPr="00E552B7">
        <w:rPr>
          <w:rFonts w:ascii="Times New Roman" w:hAnsi="Times New Roman" w:cs="Times New Roman"/>
        </w:rPr>
        <w:t xml:space="preserve"> г.</w:t>
      </w:r>
      <w:r w:rsidR="00A751CC">
        <w:rPr>
          <w:rFonts w:ascii="Times New Roman" w:hAnsi="Times New Roman" w:cs="Times New Roman"/>
        </w:rPr>
        <w:t xml:space="preserve"> и </w:t>
      </w:r>
      <w:r w:rsidR="00E552B7" w:rsidRPr="00E552B7">
        <w:rPr>
          <w:rFonts w:ascii="Times New Roman" w:hAnsi="Times New Roman" w:cs="Times New Roman"/>
        </w:rPr>
        <w:t>требовать возвращения суммы, внесенной мной в качестве инвестиц</w:t>
      </w:r>
      <w:r w:rsidR="00E552B7">
        <w:rPr>
          <w:rFonts w:ascii="Times New Roman" w:hAnsi="Times New Roman" w:cs="Times New Roman"/>
        </w:rPr>
        <w:t xml:space="preserve">ий в размере </w:t>
      </w:r>
      <w:r w:rsidR="00E552B7" w:rsidRPr="0079267B">
        <w:rPr>
          <w:rFonts w:ascii="Times New Roman" w:hAnsi="Times New Roman" w:cs="Times New Roman"/>
          <w:color w:val="FF0000"/>
        </w:rPr>
        <w:t>1 000 000 рублей</w:t>
      </w:r>
      <w:r w:rsidR="00E552B7">
        <w:rPr>
          <w:rFonts w:ascii="Times New Roman" w:hAnsi="Times New Roman" w:cs="Times New Roman"/>
        </w:rPr>
        <w:t xml:space="preserve">. </w:t>
      </w:r>
    </w:p>
    <w:p w14:paraId="17E6CBA5" w14:textId="77777777" w:rsidR="00294DE2" w:rsidRDefault="00294DE2" w:rsidP="00294DE2">
      <w:pPr>
        <w:spacing w:after="0" w:line="240" w:lineRule="auto"/>
        <w:ind w:firstLine="709"/>
        <w:jc w:val="both"/>
        <w:rPr>
          <w:rFonts w:ascii="Times New Roman" w:hAnsi="Times New Roman" w:cs="Times New Roman"/>
        </w:rPr>
      </w:pPr>
    </w:p>
    <w:p w14:paraId="0C1F47EC" w14:textId="77777777"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На основании вышеизложенного, руководствуясь Договором, ст. 309, 421,431, ст. 450.1 ГК РФ,</w:t>
      </w:r>
    </w:p>
    <w:p w14:paraId="2716D295" w14:textId="77777777" w:rsidR="00294DE2" w:rsidRDefault="00294DE2" w:rsidP="00294DE2">
      <w:pPr>
        <w:spacing w:after="0" w:line="240" w:lineRule="auto"/>
        <w:ind w:firstLine="709"/>
        <w:jc w:val="both"/>
        <w:rPr>
          <w:rFonts w:ascii="Times New Roman" w:hAnsi="Times New Roman" w:cs="Times New Roman"/>
        </w:rPr>
      </w:pPr>
    </w:p>
    <w:p w14:paraId="319975E9" w14:textId="77777777" w:rsidR="00294DE2" w:rsidRDefault="00294DE2" w:rsidP="00294DE2">
      <w:pPr>
        <w:spacing w:after="0" w:line="240" w:lineRule="auto"/>
        <w:ind w:firstLine="709"/>
        <w:jc w:val="center"/>
        <w:rPr>
          <w:rFonts w:ascii="Times New Roman" w:hAnsi="Times New Roman" w:cs="Times New Roman"/>
          <w:b/>
        </w:rPr>
      </w:pPr>
      <w:r w:rsidRPr="00561372">
        <w:rPr>
          <w:rFonts w:ascii="Times New Roman" w:hAnsi="Times New Roman" w:cs="Times New Roman"/>
          <w:b/>
        </w:rPr>
        <w:t>ТРЕБУЮ:</w:t>
      </w:r>
    </w:p>
    <w:p w14:paraId="674D2A52" w14:textId="77777777" w:rsidR="00294DE2" w:rsidRDefault="00294DE2" w:rsidP="00294DE2">
      <w:pPr>
        <w:spacing w:after="0" w:line="240" w:lineRule="auto"/>
        <w:ind w:firstLine="709"/>
        <w:jc w:val="center"/>
        <w:rPr>
          <w:rFonts w:ascii="Times New Roman" w:hAnsi="Times New Roman" w:cs="Times New Roman"/>
          <w:b/>
        </w:rPr>
      </w:pPr>
    </w:p>
    <w:p w14:paraId="165D769A" w14:textId="4D7A0495" w:rsidR="00294DE2" w:rsidRDefault="00E552B7"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1.  В соответствии ст. 450.1 </w:t>
      </w:r>
      <w:r w:rsidR="007941EF" w:rsidRPr="00E552B7">
        <w:rPr>
          <w:rFonts w:ascii="Times New Roman" w:hAnsi="Times New Roman" w:cs="Times New Roman"/>
        </w:rPr>
        <w:t>Гражданского кодекса Российской</w:t>
      </w:r>
      <w:r w:rsidR="00294DE2" w:rsidRPr="00E552B7">
        <w:rPr>
          <w:rFonts w:ascii="Times New Roman" w:hAnsi="Times New Roman" w:cs="Times New Roman"/>
        </w:rPr>
        <w:t xml:space="preserve"> Федерации Договор инвестирования </w:t>
      </w:r>
      <w:r w:rsidR="00F23A9C" w:rsidRPr="0079267B">
        <w:rPr>
          <w:rFonts w:ascii="Times New Roman" w:hAnsi="Times New Roman" w:cs="Times New Roman"/>
          <w:color w:val="FF0000"/>
        </w:rPr>
        <w:t>№</w:t>
      </w:r>
      <w:r w:rsidR="00F23A9C" w:rsidRPr="00F23A9C">
        <w:rPr>
          <w:rFonts w:ascii="Times New Roman" w:hAnsi="Times New Roman" w:cs="Times New Roman"/>
          <w:color w:val="FF0000"/>
        </w:rPr>
        <w:t>292/2331</w:t>
      </w:r>
      <w:r w:rsidR="00F23A9C" w:rsidRPr="0079267B">
        <w:rPr>
          <w:rFonts w:ascii="Times New Roman" w:hAnsi="Times New Roman" w:cs="Times New Roman"/>
          <w:color w:val="FF0000"/>
        </w:rPr>
        <w:t>от 1</w:t>
      </w:r>
      <w:r w:rsidR="00F23A9C">
        <w:rPr>
          <w:rFonts w:ascii="Times New Roman" w:hAnsi="Times New Roman" w:cs="Times New Roman"/>
          <w:color w:val="FF0000"/>
        </w:rPr>
        <w:t>5</w:t>
      </w:r>
      <w:r w:rsidR="00F23A9C" w:rsidRPr="0079267B">
        <w:rPr>
          <w:rFonts w:ascii="Times New Roman" w:hAnsi="Times New Roman" w:cs="Times New Roman"/>
          <w:color w:val="FF0000"/>
        </w:rPr>
        <w:t>.0</w:t>
      </w:r>
      <w:r w:rsidR="00F23A9C">
        <w:rPr>
          <w:rFonts w:ascii="Times New Roman" w:hAnsi="Times New Roman" w:cs="Times New Roman"/>
          <w:color w:val="FF0000"/>
        </w:rPr>
        <w:t>6</w:t>
      </w:r>
      <w:r w:rsidR="00F23A9C" w:rsidRPr="0079267B">
        <w:rPr>
          <w:rFonts w:ascii="Times New Roman" w:hAnsi="Times New Roman" w:cs="Times New Roman"/>
          <w:color w:val="FF0000"/>
        </w:rPr>
        <w:t>.2022</w:t>
      </w:r>
      <w:r w:rsidR="00F23A9C" w:rsidRPr="00E552B7">
        <w:rPr>
          <w:rFonts w:ascii="Times New Roman" w:hAnsi="Times New Roman" w:cs="Times New Roman"/>
        </w:rPr>
        <w:t xml:space="preserve"> </w:t>
      </w:r>
      <w:r w:rsidR="007941EF" w:rsidRPr="0079267B">
        <w:rPr>
          <w:rFonts w:ascii="Times New Roman" w:hAnsi="Times New Roman" w:cs="Times New Roman"/>
          <w:color w:val="FF0000"/>
        </w:rPr>
        <w:t>г</w:t>
      </w:r>
      <w:r w:rsidR="007941EF" w:rsidRPr="00E552B7">
        <w:rPr>
          <w:rFonts w:ascii="Times New Roman" w:hAnsi="Times New Roman" w:cs="Times New Roman"/>
        </w:rPr>
        <w:t xml:space="preserve">. </w:t>
      </w:r>
      <w:r>
        <w:rPr>
          <w:rFonts w:ascii="Times New Roman" w:hAnsi="Times New Roman" w:cs="Times New Roman"/>
        </w:rPr>
        <w:t>считать</w:t>
      </w:r>
      <w:r w:rsidR="00294DE2" w:rsidRPr="00E552B7">
        <w:rPr>
          <w:rFonts w:ascii="Times New Roman" w:hAnsi="Times New Roman" w:cs="Times New Roman"/>
        </w:rPr>
        <w:t xml:space="preserve">  расторгнутым  с момента получения  настоящего уведомления.</w:t>
      </w:r>
      <w:r w:rsidR="00294DE2">
        <w:rPr>
          <w:rFonts w:ascii="Times New Roman" w:hAnsi="Times New Roman" w:cs="Times New Roman"/>
        </w:rPr>
        <w:t xml:space="preserve"> </w:t>
      </w:r>
    </w:p>
    <w:p w14:paraId="00FAC0BB" w14:textId="17F21B8A" w:rsidR="00294DE2" w:rsidRDefault="00294DE2" w:rsidP="007941EF">
      <w:pPr>
        <w:spacing w:after="0" w:line="240" w:lineRule="auto"/>
        <w:ind w:firstLine="709"/>
        <w:jc w:val="both"/>
        <w:rPr>
          <w:rFonts w:ascii="Times New Roman" w:hAnsi="Times New Roman" w:cs="Times New Roman"/>
        </w:rPr>
      </w:pPr>
      <w:r>
        <w:rPr>
          <w:rFonts w:ascii="Times New Roman" w:hAnsi="Times New Roman" w:cs="Times New Roman"/>
        </w:rPr>
        <w:t xml:space="preserve">2. Возвратить мне денежные средства в размере </w:t>
      </w:r>
      <w:r w:rsidRPr="0079267B">
        <w:rPr>
          <w:rFonts w:ascii="Times New Roman" w:hAnsi="Times New Roman" w:cs="Times New Roman"/>
          <w:color w:val="FF0000"/>
        </w:rPr>
        <w:t>1</w:t>
      </w:r>
      <w:r w:rsidR="007941EF" w:rsidRPr="0079267B">
        <w:rPr>
          <w:rFonts w:ascii="Times New Roman" w:hAnsi="Times New Roman" w:cs="Times New Roman"/>
          <w:color w:val="FF0000"/>
        </w:rPr>
        <w:t> 000 000</w:t>
      </w:r>
      <w:r>
        <w:rPr>
          <w:rFonts w:ascii="Times New Roman" w:hAnsi="Times New Roman" w:cs="Times New Roman"/>
        </w:rPr>
        <w:t xml:space="preserve"> рублей, оплаченные по Договору инвестирования </w:t>
      </w:r>
      <w:r w:rsidR="00F23A9C" w:rsidRPr="0079267B">
        <w:rPr>
          <w:rFonts w:ascii="Times New Roman" w:hAnsi="Times New Roman" w:cs="Times New Roman"/>
          <w:color w:val="FF0000"/>
        </w:rPr>
        <w:t>№</w:t>
      </w:r>
      <w:r w:rsidR="00F23A9C" w:rsidRPr="00F23A9C">
        <w:rPr>
          <w:rFonts w:ascii="Times New Roman" w:hAnsi="Times New Roman" w:cs="Times New Roman"/>
          <w:color w:val="FF0000"/>
        </w:rPr>
        <w:t>292/2331</w:t>
      </w:r>
      <w:r w:rsidR="00F23A9C" w:rsidRPr="0079267B">
        <w:rPr>
          <w:rFonts w:ascii="Times New Roman" w:hAnsi="Times New Roman" w:cs="Times New Roman"/>
          <w:color w:val="FF0000"/>
        </w:rPr>
        <w:t>от 1</w:t>
      </w:r>
      <w:r w:rsidR="00F23A9C">
        <w:rPr>
          <w:rFonts w:ascii="Times New Roman" w:hAnsi="Times New Roman" w:cs="Times New Roman"/>
          <w:color w:val="FF0000"/>
        </w:rPr>
        <w:t>5</w:t>
      </w:r>
      <w:r w:rsidR="00F23A9C" w:rsidRPr="0079267B">
        <w:rPr>
          <w:rFonts w:ascii="Times New Roman" w:hAnsi="Times New Roman" w:cs="Times New Roman"/>
          <w:color w:val="FF0000"/>
        </w:rPr>
        <w:t>.0</w:t>
      </w:r>
      <w:r w:rsidR="00F23A9C">
        <w:rPr>
          <w:rFonts w:ascii="Times New Roman" w:hAnsi="Times New Roman" w:cs="Times New Roman"/>
          <w:color w:val="FF0000"/>
        </w:rPr>
        <w:t>6</w:t>
      </w:r>
      <w:r w:rsidR="00F23A9C" w:rsidRPr="0079267B">
        <w:rPr>
          <w:rFonts w:ascii="Times New Roman" w:hAnsi="Times New Roman" w:cs="Times New Roman"/>
          <w:color w:val="FF0000"/>
        </w:rPr>
        <w:t>.2022</w:t>
      </w:r>
      <w:r w:rsidR="00F23A9C" w:rsidRPr="00E552B7">
        <w:rPr>
          <w:rFonts w:ascii="Times New Roman" w:hAnsi="Times New Roman" w:cs="Times New Roman"/>
        </w:rPr>
        <w:t xml:space="preserve"> </w:t>
      </w:r>
      <w:r w:rsidR="007941EF" w:rsidRPr="0079267B">
        <w:rPr>
          <w:rFonts w:ascii="Times New Roman" w:hAnsi="Times New Roman" w:cs="Times New Roman"/>
          <w:color w:val="FF0000"/>
        </w:rPr>
        <w:t>г.</w:t>
      </w:r>
    </w:p>
    <w:p w14:paraId="72881978" w14:textId="62C2B2C0" w:rsidR="00A041AA" w:rsidRDefault="00A041AA" w:rsidP="007941EF">
      <w:pPr>
        <w:spacing w:after="0" w:line="240" w:lineRule="auto"/>
        <w:ind w:firstLine="709"/>
        <w:jc w:val="both"/>
        <w:rPr>
          <w:rFonts w:ascii="Times New Roman" w:hAnsi="Times New Roman" w:cs="Times New Roman"/>
        </w:rPr>
      </w:pPr>
      <w:r>
        <w:rPr>
          <w:rFonts w:ascii="Times New Roman" w:hAnsi="Times New Roman" w:cs="Times New Roman"/>
        </w:rPr>
        <w:t xml:space="preserve">3. </w:t>
      </w:r>
      <w:r w:rsidRPr="00A041AA">
        <w:rPr>
          <w:rFonts w:ascii="Times New Roman" w:hAnsi="Times New Roman" w:cs="Times New Roman"/>
        </w:rPr>
        <w:t>Денежные средства требую перечислить по указанным реквизитам:</w:t>
      </w:r>
    </w:p>
    <w:p w14:paraId="6250617D" w14:textId="3AE1CDF9" w:rsidR="00A041AA" w:rsidRPr="0079267B" w:rsidRDefault="00A041AA" w:rsidP="007941EF">
      <w:pPr>
        <w:spacing w:after="0" w:line="240" w:lineRule="auto"/>
        <w:ind w:firstLine="709"/>
        <w:jc w:val="both"/>
        <w:rPr>
          <w:rFonts w:ascii="Times New Roman" w:hAnsi="Times New Roman" w:cs="Times New Roman"/>
          <w:color w:val="FF0000"/>
        </w:rPr>
      </w:pPr>
      <w:r w:rsidRPr="0079267B">
        <w:rPr>
          <w:rFonts w:ascii="Times New Roman" w:hAnsi="Times New Roman" w:cs="Times New Roman"/>
          <w:color w:val="FF0000"/>
        </w:rPr>
        <w:t>Банк получателя: СТАВРОПОЛЬСКОЕ ОТДЕЛЕНИЕ №5230 ПАО СБЕРБАНК</w:t>
      </w:r>
    </w:p>
    <w:p w14:paraId="03A796F0" w14:textId="78B963DB" w:rsidR="00A041AA" w:rsidRPr="0079267B" w:rsidRDefault="00A041AA" w:rsidP="007941EF">
      <w:pPr>
        <w:spacing w:after="0" w:line="240" w:lineRule="auto"/>
        <w:ind w:firstLine="709"/>
        <w:jc w:val="both"/>
        <w:rPr>
          <w:rFonts w:ascii="Times New Roman" w:hAnsi="Times New Roman" w:cs="Times New Roman"/>
          <w:color w:val="FF0000"/>
        </w:rPr>
      </w:pPr>
      <w:r w:rsidRPr="0079267B">
        <w:rPr>
          <w:rFonts w:ascii="Times New Roman" w:hAnsi="Times New Roman" w:cs="Times New Roman"/>
          <w:color w:val="FF0000"/>
        </w:rPr>
        <w:t>БИК: 040702615</w:t>
      </w:r>
    </w:p>
    <w:p w14:paraId="677B1AA0" w14:textId="3E1A2070" w:rsidR="00A041AA" w:rsidRPr="0079267B" w:rsidRDefault="00A041AA" w:rsidP="007941EF">
      <w:pPr>
        <w:spacing w:after="0" w:line="240" w:lineRule="auto"/>
        <w:ind w:firstLine="709"/>
        <w:jc w:val="both"/>
        <w:rPr>
          <w:rFonts w:ascii="Times New Roman" w:hAnsi="Times New Roman" w:cs="Times New Roman"/>
          <w:color w:val="FF0000"/>
        </w:rPr>
      </w:pPr>
      <w:r w:rsidRPr="0079267B">
        <w:rPr>
          <w:rFonts w:ascii="Times New Roman" w:hAnsi="Times New Roman" w:cs="Times New Roman"/>
          <w:color w:val="FF0000"/>
        </w:rPr>
        <w:t>Кор.счет: 30101810907020000615</w:t>
      </w:r>
    </w:p>
    <w:p w14:paraId="6015C457" w14:textId="2F15FB71" w:rsidR="00A041AA" w:rsidRPr="0079267B" w:rsidRDefault="00A041AA" w:rsidP="007941EF">
      <w:pPr>
        <w:spacing w:after="0" w:line="240" w:lineRule="auto"/>
        <w:ind w:firstLine="709"/>
        <w:jc w:val="both"/>
        <w:rPr>
          <w:rFonts w:ascii="Times New Roman" w:hAnsi="Times New Roman" w:cs="Times New Roman"/>
          <w:color w:val="FF0000"/>
        </w:rPr>
      </w:pPr>
      <w:r w:rsidRPr="0079267B">
        <w:rPr>
          <w:rFonts w:ascii="Times New Roman" w:hAnsi="Times New Roman" w:cs="Times New Roman"/>
          <w:color w:val="FF0000"/>
        </w:rPr>
        <w:t>№р/счета: 408178</w:t>
      </w:r>
      <w:r w:rsidR="00F23A9C">
        <w:rPr>
          <w:rFonts w:ascii="Times New Roman" w:hAnsi="Times New Roman" w:cs="Times New Roman"/>
          <w:color w:val="FF0000"/>
        </w:rPr>
        <w:t>1111111111</w:t>
      </w:r>
      <w:r w:rsidRPr="0079267B">
        <w:rPr>
          <w:rFonts w:ascii="Times New Roman" w:hAnsi="Times New Roman" w:cs="Times New Roman"/>
          <w:color w:val="FF0000"/>
        </w:rPr>
        <w:t>142</w:t>
      </w:r>
    </w:p>
    <w:p w14:paraId="2EC0731E" w14:textId="77777777" w:rsidR="00294DE2" w:rsidRDefault="00294DE2" w:rsidP="00294DE2">
      <w:pPr>
        <w:spacing w:after="0" w:line="240" w:lineRule="auto"/>
        <w:ind w:firstLine="709"/>
        <w:jc w:val="both"/>
        <w:rPr>
          <w:rFonts w:ascii="Times New Roman" w:hAnsi="Times New Roman" w:cs="Times New Roman"/>
        </w:rPr>
      </w:pPr>
    </w:p>
    <w:p w14:paraId="6E42CD22" w14:textId="77777777" w:rsidR="00E552B7" w:rsidRDefault="00E552B7" w:rsidP="00E5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p>
    <w:p w14:paraId="7CC009BF" w14:textId="77777777" w:rsidR="00E552B7" w:rsidRPr="00DE7A66" w:rsidRDefault="00E552B7" w:rsidP="00E5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rPr>
        <w:t xml:space="preserve">Сообщаю Вам, что в случае отказа в удовлетворении требований предусмотренных настоящей претензией или отсутствие ответа в течении 10 календарных дней с момента ее получения, я буду вынуждена обратиться с исковым заявлением в суд для защиты своих прав и законных интересов, где помимо </w:t>
      </w:r>
      <w:r w:rsidRPr="00350ADC">
        <w:rPr>
          <w:rFonts w:ascii="Times New Roman" w:hAnsi="Times New Roman" w:cs="Times New Roman"/>
        </w:rPr>
        <w:t xml:space="preserve">вышеуказанных требований, </w:t>
      </w:r>
      <w:r>
        <w:rPr>
          <w:rFonts w:ascii="Times New Roman" w:hAnsi="Times New Roman" w:cs="Times New Roman"/>
        </w:rPr>
        <w:t xml:space="preserve">с Вашей организации </w:t>
      </w:r>
      <w:r w:rsidRPr="00DE7A66">
        <w:rPr>
          <w:rFonts w:ascii="Times New Roman" w:eastAsia="Times New Roman" w:hAnsi="Times New Roman" w:cs="Times New Roman"/>
          <w:sz w:val="24"/>
          <w:szCs w:val="24"/>
        </w:rPr>
        <w:t>будут взысканы судебные расходы, пени, дополнительные расходы по оплате юридических услуг, компенсация морального вре</w:t>
      </w:r>
      <w:r>
        <w:rPr>
          <w:rFonts w:ascii="Times New Roman" w:eastAsia="Times New Roman" w:hAnsi="Times New Roman" w:cs="Times New Roman"/>
          <w:sz w:val="24"/>
          <w:szCs w:val="24"/>
        </w:rPr>
        <w:t>да и т.д..</w:t>
      </w:r>
    </w:p>
    <w:p w14:paraId="17D2B201" w14:textId="77777777" w:rsidR="00294DE2" w:rsidRDefault="00294DE2" w:rsidP="00294DE2">
      <w:pPr>
        <w:spacing w:after="0" w:line="240" w:lineRule="auto"/>
        <w:ind w:firstLine="709"/>
        <w:jc w:val="both"/>
        <w:rPr>
          <w:rFonts w:ascii="Times New Roman" w:hAnsi="Times New Roman" w:cs="Times New Roman"/>
        </w:rPr>
      </w:pPr>
    </w:p>
    <w:p w14:paraId="08A6AAE7" w14:textId="39BFDF57" w:rsidR="00346359" w:rsidRDefault="00346359" w:rsidP="00294DE2">
      <w:pPr>
        <w:spacing w:after="0" w:line="240" w:lineRule="auto"/>
        <w:ind w:firstLine="709"/>
        <w:jc w:val="both"/>
        <w:rPr>
          <w:rFonts w:ascii="Times New Roman" w:hAnsi="Times New Roman" w:cs="Times New Roman"/>
        </w:rPr>
      </w:pPr>
      <w:r>
        <w:rPr>
          <w:rFonts w:ascii="Times New Roman" w:hAnsi="Times New Roman" w:cs="Times New Roman"/>
        </w:rPr>
        <w:t>Приложение:</w:t>
      </w:r>
    </w:p>
    <w:p w14:paraId="10E7D3DE" w14:textId="1403FC60" w:rsidR="00346359" w:rsidRPr="00346359" w:rsidRDefault="00346359" w:rsidP="00346359">
      <w:pPr>
        <w:pStyle w:val="a4"/>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Копия инвестиционного договора </w:t>
      </w:r>
      <w:r w:rsidR="00F23A9C" w:rsidRPr="0079267B">
        <w:rPr>
          <w:rFonts w:ascii="Times New Roman" w:hAnsi="Times New Roman" w:cs="Times New Roman"/>
          <w:color w:val="FF0000"/>
        </w:rPr>
        <w:t>№</w:t>
      </w:r>
      <w:r w:rsidR="00F23A9C" w:rsidRPr="00F23A9C">
        <w:rPr>
          <w:rFonts w:ascii="Times New Roman" w:hAnsi="Times New Roman" w:cs="Times New Roman"/>
          <w:color w:val="FF0000"/>
        </w:rPr>
        <w:t>292/2331</w:t>
      </w:r>
      <w:r w:rsidR="00F23A9C" w:rsidRPr="0079267B">
        <w:rPr>
          <w:rFonts w:ascii="Times New Roman" w:hAnsi="Times New Roman" w:cs="Times New Roman"/>
          <w:color w:val="FF0000"/>
        </w:rPr>
        <w:t>от 1</w:t>
      </w:r>
      <w:r w:rsidR="00F23A9C">
        <w:rPr>
          <w:rFonts w:ascii="Times New Roman" w:hAnsi="Times New Roman" w:cs="Times New Roman"/>
          <w:color w:val="FF0000"/>
        </w:rPr>
        <w:t>5</w:t>
      </w:r>
      <w:r w:rsidR="00F23A9C" w:rsidRPr="0079267B">
        <w:rPr>
          <w:rFonts w:ascii="Times New Roman" w:hAnsi="Times New Roman" w:cs="Times New Roman"/>
          <w:color w:val="FF0000"/>
        </w:rPr>
        <w:t>.0</w:t>
      </w:r>
      <w:r w:rsidR="00F23A9C">
        <w:rPr>
          <w:rFonts w:ascii="Times New Roman" w:hAnsi="Times New Roman" w:cs="Times New Roman"/>
          <w:color w:val="FF0000"/>
        </w:rPr>
        <w:t>6</w:t>
      </w:r>
      <w:r w:rsidR="00F23A9C" w:rsidRPr="0079267B">
        <w:rPr>
          <w:rFonts w:ascii="Times New Roman" w:hAnsi="Times New Roman" w:cs="Times New Roman"/>
          <w:color w:val="FF0000"/>
        </w:rPr>
        <w:t>.2022</w:t>
      </w:r>
      <w:r w:rsidR="00F23A9C">
        <w:rPr>
          <w:rFonts w:ascii="Times New Roman" w:hAnsi="Times New Roman" w:cs="Times New Roman"/>
          <w:color w:val="FF0000"/>
        </w:rPr>
        <w:t xml:space="preserve"> г.</w:t>
      </w:r>
    </w:p>
    <w:p w14:paraId="09038DC5" w14:textId="77777777" w:rsidR="00294DE2" w:rsidRDefault="00294DE2" w:rsidP="00294DE2">
      <w:pPr>
        <w:spacing w:after="0" w:line="240" w:lineRule="auto"/>
        <w:ind w:firstLine="709"/>
        <w:jc w:val="both"/>
        <w:rPr>
          <w:rFonts w:ascii="Times New Roman" w:hAnsi="Times New Roman" w:cs="Times New Roman"/>
        </w:rPr>
      </w:pPr>
    </w:p>
    <w:p w14:paraId="68627FA4" w14:textId="77777777" w:rsidR="00294DE2" w:rsidRDefault="00294DE2" w:rsidP="00294DE2">
      <w:pPr>
        <w:spacing w:after="0" w:line="240" w:lineRule="auto"/>
        <w:ind w:firstLine="709"/>
        <w:jc w:val="both"/>
        <w:rPr>
          <w:rFonts w:ascii="Times New Roman" w:hAnsi="Times New Roman" w:cs="Times New Roman"/>
        </w:rPr>
      </w:pPr>
    </w:p>
    <w:p w14:paraId="25C79A32" w14:textId="77777777" w:rsidR="00294DE2" w:rsidRDefault="00294DE2" w:rsidP="00294DE2">
      <w:pPr>
        <w:spacing w:after="0" w:line="240" w:lineRule="auto"/>
        <w:ind w:firstLine="709"/>
        <w:jc w:val="both"/>
        <w:rPr>
          <w:rFonts w:ascii="Times New Roman" w:hAnsi="Times New Roman" w:cs="Times New Roman"/>
        </w:rPr>
      </w:pPr>
    </w:p>
    <w:p w14:paraId="4F6C719B" w14:textId="77777777" w:rsidR="00346359" w:rsidRDefault="00346359" w:rsidP="00294DE2">
      <w:pPr>
        <w:spacing w:after="0" w:line="240" w:lineRule="auto"/>
        <w:ind w:firstLine="709"/>
        <w:jc w:val="both"/>
        <w:rPr>
          <w:rFonts w:ascii="Times New Roman" w:hAnsi="Times New Roman" w:cs="Times New Roman"/>
        </w:rPr>
      </w:pPr>
    </w:p>
    <w:p w14:paraId="757349A0" w14:textId="77777777" w:rsidR="00294DE2" w:rsidRDefault="00294DE2" w:rsidP="00294DE2">
      <w:pPr>
        <w:spacing w:after="0" w:line="240" w:lineRule="auto"/>
        <w:ind w:firstLine="709"/>
        <w:jc w:val="both"/>
        <w:rPr>
          <w:rFonts w:ascii="Times New Roman" w:hAnsi="Times New Roman" w:cs="Times New Roman"/>
        </w:rPr>
      </w:pPr>
    </w:p>
    <w:p w14:paraId="62DC7AAE" w14:textId="032EF101" w:rsidR="00294DE2" w:rsidRDefault="00294DE2" w:rsidP="00294DE2">
      <w:pPr>
        <w:spacing w:after="0" w:line="240" w:lineRule="auto"/>
        <w:ind w:firstLine="709"/>
        <w:jc w:val="both"/>
        <w:rPr>
          <w:rFonts w:ascii="Times New Roman" w:hAnsi="Times New Roman" w:cs="Times New Roman"/>
        </w:rPr>
      </w:pPr>
      <w:r w:rsidRPr="0079267B">
        <w:rPr>
          <w:rFonts w:ascii="Times New Roman" w:hAnsi="Times New Roman" w:cs="Times New Roman"/>
          <w:color w:val="FF0000"/>
        </w:rPr>
        <w:t>2</w:t>
      </w:r>
      <w:r w:rsidR="00410F74">
        <w:rPr>
          <w:rFonts w:ascii="Times New Roman" w:hAnsi="Times New Roman" w:cs="Times New Roman"/>
          <w:color w:val="FF0000"/>
        </w:rPr>
        <w:t>5</w:t>
      </w:r>
      <w:r w:rsidRPr="0079267B">
        <w:rPr>
          <w:rFonts w:ascii="Times New Roman" w:hAnsi="Times New Roman" w:cs="Times New Roman"/>
          <w:color w:val="FF0000"/>
        </w:rPr>
        <w:t>.09.2022 г.</w:t>
      </w:r>
      <w:r>
        <w:rPr>
          <w:rFonts w:ascii="Times New Roman" w:hAnsi="Times New Roman" w:cs="Times New Roman"/>
        </w:rPr>
        <w:t xml:space="preserve">            __________________ </w:t>
      </w:r>
      <w:r w:rsidR="00F23A9C" w:rsidRPr="00F23A9C">
        <w:rPr>
          <w:rFonts w:ascii="Times New Roman" w:hAnsi="Times New Roman" w:cs="Times New Roman"/>
          <w:color w:val="FF0000"/>
        </w:rPr>
        <w:t>Иванов</w:t>
      </w:r>
      <w:r w:rsidR="00F23A9C">
        <w:rPr>
          <w:rFonts w:ascii="Times New Roman" w:hAnsi="Times New Roman" w:cs="Times New Roman"/>
          <w:color w:val="FF0000"/>
        </w:rPr>
        <w:t>а</w:t>
      </w:r>
      <w:r w:rsidR="00F23A9C" w:rsidRPr="00F23A9C">
        <w:rPr>
          <w:rFonts w:ascii="Times New Roman" w:hAnsi="Times New Roman" w:cs="Times New Roman"/>
          <w:color w:val="FF0000"/>
        </w:rPr>
        <w:t xml:space="preserve"> </w:t>
      </w:r>
      <w:r w:rsidR="0079267B" w:rsidRPr="0079267B">
        <w:rPr>
          <w:rFonts w:ascii="Times New Roman" w:hAnsi="Times New Roman" w:cs="Times New Roman"/>
          <w:color w:val="FF0000"/>
        </w:rPr>
        <w:t>Т.В.</w:t>
      </w:r>
      <w:r w:rsidR="007941EF">
        <w:rPr>
          <w:rFonts w:ascii="Times New Roman" w:hAnsi="Times New Roman" w:cs="Times New Roman"/>
        </w:rPr>
        <w:t xml:space="preserve"> </w:t>
      </w:r>
    </w:p>
    <w:p w14:paraId="3F5B5348" w14:textId="77777777" w:rsidR="00294DE2" w:rsidRDefault="00294DE2" w:rsidP="00294DE2">
      <w:pPr>
        <w:spacing w:after="0" w:line="240" w:lineRule="auto"/>
        <w:ind w:firstLine="709"/>
        <w:jc w:val="both"/>
        <w:rPr>
          <w:rFonts w:ascii="Times New Roman" w:hAnsi="Times New Roman" w:cs="Times New Roman"/>
        </w:rPr>
      </w:pPr>
    </w:p>
    <w:p w14:paraId="2D96C47A" w14:textId="77777777" w:rsidR="00294DE2" w:rsidRDefault="00294DE2" w:rsidP="00294DE2">
      <w:pPr>
        <w:spacing w:after="0" w:line="240" w:lineRule="auto"/>
        <w:ind w:firstLine="709"/>
        <w:jc w:val="both"/>
        <w:rPr>
          <w:rFonts w:ascii="Times New Roman" w:hAnsi="Times New Roman" w:cs="Times New Roman"/>
        </w:rPr>
      </w:pPr>
    </w:p>
    <w:p w14:paraId="0BFC5590" w14:textId="77777777" w:rsidR="00294DE2" w:rsidRDefault="00294DE2" w:rsidP="00294DE2">
      <w:pPr>
        <w:spacing w:after="0" w:line="240" w:lineRule="auto"/>
        <w:ind w:firstLine="709"/>
        <w:jc w:val="both"/>
        <w:rPr>
          <w:rFonts w:ascii="Times New Roman" w:hAnsi="Times New Roman" w:cs="Times New Roman"/>
        </w:rPr>
      </w:pPr>
    </w:p>
    <w:p w14:paraId="6A6B3599" w14:textId="77777777" w:rsidR="00294DE2" w:rsidRDefault="00294DE2" w:rsidP="00294DE2">
      <w:pPr>
        <w:spacing w:after="0" w:line="240" w:lineRule="auto"/>
        <w:ind w:firstLine="709"/>
        <w:jc w:val="both"/>
        <w:rPr>
          <w:rFonts w:ascii="Times New Roman" w:hAnsi="Times New Roman" w:cs="Times New Roman"/>
        </w:rPr>
      </w:pPr>
    </w:p>
    <w:p w14:paraId="2DF428F1" w14:textId="77777777" w:rsidR="00294DE2" w:rsidRDefault="00294DE2" w:rsidP="00294DE2">
      <w:pPr>
        <w:spacing w:after="0" w:line="240" w:lineRule="auto"/>
        <w:ind w:firstLine="709"/>
        <w:jc w:val="both"/>
        <w:rPr>
          <w:rFonts w:ascii="Times New Roman" w:hAnsi="Times New Roman" w:cs="Times New Roman"/>
        </w:rPr>
      </w:pPr>
    </w:p>
    <w:p w14:paraId="0AD370C8" w14:textId="77777777" w:rsidR="00294DE2" w:rsidRDefault="00294DE2" w:rsidP="00294DE2">
      <w:pPr>
        <w:spacing w:after="0" w:line="240" w:lineRule="auto"/>
        <w:ind w:firstLine="709"/>
        <w:jc w:val="both"/>
        <w:rPr>
          <w:rFonts w:ascii="Times New Roman" w:hAnsi="Times New Roman" w:cs="Times New Roman"/>
        </w:rPr>
      </w:pPr>
    </w:p>
    <w:p w14:paraId="6C9A6A37" w14:textId="77777777" w:rsidR="00294DE2" w:rsidRDefault="00294DE2" w:rsidP="00294DE2">
      <w:pPr>
        <w:spacing w:after="0" w:line="240" w:lineRule="auto"/>
        <w:ind w:firstLine="709"/>
        <w:jc w:val="both"/>
        <w:rPr>
          <w:rFonts w:ascii="Times New Roman" w:hAnsi="Times New Roman" w:cs="Times New Roman"/>
        </w:rPr>
      </w:pPr>
    </w:p>
    <w:p w14:paraId="7AE9BDB5" w14:textId="77777777" w:rsidR="00294DE2" w:rsidRDefault="00294DE2" w:rsidP="00294DE2">
      <w:pPr>
        <w:spacing w:after="0" w:line="240" w:lineRule="auto"/>
        <w:ind w:firstLine="709"/>
        <w:jc w:val="both"/>
        <w:rPr>
          <w:rFonts w:ascii="Times New Roman" w:hAnsi="Times New Roman" w:cs="Times New Roman"/>
        </w:rPr>
      </w:pPr>
    </w:p>
    <w:p w14:paraId="741FC129" w14:textId="77777777" w:rsidR="00294DE2" w:rsidRDefault="00294DE2" w:rsidP="00294DE2">
      <w:pPr>
        <w:spacing w:after="0" w:line="240" w:lineRule="auto"/>
        <w:ind w:firstLine="709"/>
        <w:jc w:val="both"/>
        <w:rPr>
          <w:rFonts w:ascii="Times New Roman" w:hAnsi="Times New Roman" w:cs="Times New Roman"/>
        </w:rPr>
      </w:pPr>
    </w:p>
    <w:p w14:paraId="3BCCC5DB" w14:textId="77777777" w:rsidR="00294DE2" w:rsidRDefault="00294DE2"/>
    <w:sectPr w:rsidR="0029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06CE"/>
    <w:multiLevelType w:val="hybridMultilevel"/>
    <w:tmpl w:val="108C17AC"/>
    <w:lvl w:ilvl="0" w:tplc="FE521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577"/>
    <w:rsid w:val="0016118C"/>
    <w:rsid w:val="00294DE2"/>
    <w:rsid w:val="00346359"/>
    <w:rsid w:val="00393577"/>
    <w:rsid w:val="00410F74"/>
    <w:rsid w:val="004E2953"/>
    <w:rsid w:val="0079267B"/>
    <w:rsid w:val="007941EF"/>
    <w:rsid w:val="00A041AA"/>
    <w:rsid w:val="00A751CC"/>
    <w:rsid w:val="00B40103"/>
    <w:rsid w:val="00E552B7"/>
    <w:rsid w:val="00F23A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AEC5F"/>
  <w15:docId w15:val="{49E87F87-D416-4415-91F5-B5B77C94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808</Words>
  <Characters>4611</Characters>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2022-09-21T12:02:00Z</dcterms:created>
  <dcterms:modified xsi:type="dcterms:W3CDTF">2022-09-25T19:52:00Z</dcterms:modified>
</cp:coreProperties>
</file>